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main differences of global computer networks from local area networks.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Basic principles of building the Internet.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modern structure of the Internet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Internet Information Services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Basic Internet Search Tools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Classification of problems arising from the transfer of information in the global computer networks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Main measures used to organize network security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Components included in the local network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Four main categories of components of local networks.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IP address and configuration items when configuring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 are the types of cables and their </w:t>
      </w:r>
      <w:proofErr w:type="gramStart"/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use.</w:t>
      </w:r>
      <w:proofErr w:type="gramEnd"/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Classes of coaxial cables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Twisted pair. Standards include five categories of UTP. Advantages and disadvantages.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Transmission of signals. Broadband. Narrowband transmission. 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Internet and standards. 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Organization for the development of network standards.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 are the different types of network models?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Three levels of </w:t>
      </w:r>
      <w:proofErr w:type="spellStart"/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irerahichesky</w:t>
      </w:r>
      <w:proofErr w:type="spellEnd"/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model of network design: access levels, distribution and core.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Physical equipment of Ethernet networks. Ethernet switches MAC Address Tables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Levels of the OSI model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Create a table of classification of IP addresses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Name the stages of network separation into subnets.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Static routing table. Command route. </w:t>
      </w:r>
      <w:proofErr w:type="spellStart"/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Tracert</w:t>
      </w:r>
      <w:proofErr w:type="spellEnd"/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command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Access to information resources. Name the types of information resources in the Internet.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Overview of X.25 protocol networks.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Characteristics of global computer networks.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Basic network topologies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Give the characteristic of addressing and protocol in the Internet.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Creating a home network. Connecting home devices (name different types of devices)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Name routers with basic port types.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Named ways to access the wireless network. Network SSID.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evolution of the Internet. Name all kinds of Internet stages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Describe and give examples of the four pillars of the Comprehensive Internet.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three main types of Comprehensive Internet connections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Internet of Things (Internet of Things, </w:t>
      </w:r>
      <w:proofErr w:type="spellStart"/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IoT</w:t>
      </w:r>
      <w:proofErr w:type="spellEnd"/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Give examples.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Mobile communications. Cloud computing. Large datasets. IPv6. (describe and give examples)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Machine-to-Machine (M2M), Machine-to-Man (M2P) and Man-To-Man (P2P) connections (give an exact definition and give examples)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​​Simulation of the Comprehensive Internet solution. M2P interactions</w:t>
      </w:r>
    </w:p>
    <w:p w:rsidR="00A333D3" w:rsidRPr="00A333D3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Comprehensive Internet solution modeling. M2M interactions</w:t>
      </w:r>
    </w:p>
    <w:p w:rsidR="00A333D3" w:rsidRPr="005D3A74" w:rsidRDefault="001379E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A33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D3A7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Comprehensive Internet solution modeling. P2P interactions</w:t>
      </w:r>
    </w:p>
    <w:p w:rsidR="00A333D3" w:rsidRPr="005D3A74" w:rsidRDefault="00A333D3" w:rsidP="00A333D3">
      <w:pPr>
        <w:pStyle w:val="a3"/>
        <w:numPr>
          <w:ilvl w:val="0"/>
          <w:numId w:val="3"/>
        </w:numPr>
        <w:spacing w:after="0" w:line="240" w:lineRule="auto"/>
        <w:rPr>
          <w:rStyle w:val="tlid-translation"/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5D3A74">
        <w:rPr>
          <w:rStyle w:val="tlid-translation"/>
          <w:rFonts w:ascii="Times New Roman" w:hAnsi="Times New Roman" w:cs="Times New Roman"/>
          <w:sz w:val="24"/>
          <w:szCs w:val="28"/>
          <w:lang/>
        </w:rPr>
        <w:t xml:space="preserve"> Classification of problems arising from the transfer of information in the global computer networks</w:t>
      </w:r>
    </w:p>
    <w:p w:rsidR="00A333D3" w:rsidRPr="005D3A74" w:rsidRDefault="00A333D3" w:rsidP="00A333D3">
      <w:pPr>
        <w:pStyle w:val="a3"/>
        <w:numPr>
          <w:ilvl w:val="0"/>
          <w:numId w:val="3"/>
        </w:numPr>
        <w:spacing w:after="0" w:line="240" w:lineRule="auto"/>
        <w:rPr>
          <w:rStyle w:val="tlid-translation"/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5D3A74">
        <w:rPr>
          <w:rStyle w:val="tlid-translation"/>
          <w:rFonts w:ascii="Times New Roman" w:hAnsi="Times New Roman" w:cs="Times New Roman"/>
          <w:sz w:val="24"/>
          <w:szCs w:val="28"/>
          <w:lang/>
        </w:rPr>
        <w:t xml:space="preserve"> Basic encryption schemes</w:t>
      </w:r>
    </w:p>
    <w:p w:rsidR="00A333D3" w:rsidRPr="005D3A74" w:rsidRDefault="00A333D3" w:rsidP="00A333D3">
      <w:pPr>
        <w:pStyle w:val="a3"/>
        <w:numPr>
          <w:ilvl w:val="0"/>
          <w:numId w:val="3"/>
        </w:numPr>
        <w:spacing w:after="0" w:line="240" w:lineRule="auto"/>
        <w:rPr>
          <w:rStyle w:val="tlid-translation"/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5D3A74">
        <w:rPr>
          <w:rStyle w:val="tlid-translation"/>
          <w:rFonts w:ascii="Times New Roman" w:hAnsi="Times New Roman" w:cs="Times New Roman"/>
          <w:sz w:val="24"/>
          <w:szCs w:val="28"/>
          <w:lang/>
        </w:rPr>
        <w:t>The main measures used to organize the protection of networks</w:t>
      </w:r>
    </w:p>
    <w:p w:rsidR="00A333D3" w:rsidRPr="005D3A74" w:rsidRDefault="00A333D3" w:rsidP="00A333D3">
      <w:pPr>
        <w:pStyle w:val="a3"/>
        <w:numPr>
          <w:ilvl w:val="0"/>
          <w:numId w:val="3"/>
        </w:numPr>
        <w:spacing w:after="0" w:line="240" w:lineRule="auto"/>
        <w:rPr>
          <w:rStyle w:val="tlid-translation"/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5D3A74">
        <w:rPr>
          <w:rStyle w:val="tlid-translation"/>
          <w:rFonts w:ascii="Times New Roman" w:hAnsi="Times New Roman" w:cs="Times New Roman"/>
          <w:sz w:val="24"/>
          <w:szCs w:val="28"/>
          <w:lang/>
        </w:rPr>
        <w:t xml:space="preserve"> Basic principles of building the Internet</w:t>
      </w:r>
    </w:p>
    <w:p w:rsidR="005D3A74" w:rsidRPr="005D3A74" w:rsidRDefault="00A333D3" w:rsidP="00A333D3">
      <w:pPr>
        <w:pStyle w:val="a3"/>
        <w:numPr>
          <w:ilvl w:val="0"/>
          <w:numId w:val="3"/>
        </w:numPr>
        <w:spacing w:after="0" w:line="240" w:lineRule="auto"/>
        <w:rPr>
          <w:rStyle w:val="tlid-translation"/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5D3A74">
        <w:rPr>
          <w:rStyle w:val="tlid-translation"/>
          <w:rFonts w:ascii="Times New Roman" w:hAnsi="Times New Roman" w:cs="Times New Roman"/>
          <w:sz w:val="24"/>
          <w:szCs w:val="28"/>
          <w:lang/>
        </w:rPr>
        <w:t xml:space="preserve"> Give examples of networks that are used by </w:t>
      </w:r>
      <w:proofErr w:type="spellStart"/>
      <w:r w:rsidRPr="005D3A74">
        <w:rPr>
          <w:rStyle w:val="tlid-translation"/>
          <w:rFonts w:ascii="Times New Roman" w:hAnsi="Times New Roman" w:cs="Times New Roman"/>
          <w:sz w:val="24"/>
          <w:szCs w:val="28"/>
          <w:lang/>
        </w:rPr>
        <w:t>smartphones</w:t>
      </w:r>
      <w:proofErr w:type="spellEnd"/>
      <w:r w:rsidRPr="005D3A74">
        <w:rPr>
          <w:rStyle w:val="tlid-translation"/>
          <w:rFonts w:ascii="Times New Roman" w:hAnsi="Times New Roman" w:cs="Times New Roman"/>
          <w:sz w:val="24"/>
          <w:szCs w:val="28"/>
          <w:lang/>
        </w:rPr>
        <w:t>.</w:t>
      </w:r>
    </w:p>
    <w:p w:rsidR="001379E4" w:rsidRPr="005D3A74" w:rsidRDefault="005D3A74" w:rsidP="00A333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A74">
        <w:rPr>
          <w:rStyle w:val="tlid-translation"/>
          <w:rFonts w:ascii="Times New Roman" w:hAnsi="Times New Roman" w:cs="Times New Roman"/>
          <w:sz w:val="24"/>
          <w:lang/>
        </w:rPr>
        <w:t>What are the basic network topology</w:t>
      </w:r>
      <w:r w:rsidR="001379E4" w:rsidRPr="005D3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sectPr w:rsidR="001379E4" w:rsidRPr="005D3A74" w:rsidSect="003B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554"/>
    <w:multiLevelType w:val="hybridMultilevel"/>
    <w:tmpl w:val="22C2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52D6"/>
    <w:multiLevelType w:val="hybridMultilevel"/>
    <w:tmpl w:val="49DA8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40964"/>
    <w:multiLevelType w:val="hybridMultilevel"/>
    <w:tmpl w:val="47422EAE"/>
    <w:lvl w:ilvl="0" w:tplc="2006E4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9E4"/>
    <w:rsid w:val="001379E4"/>
    <w:rsid w:val="003B6E68"/>
    <w:rsid w:val="003D4A78"/>
    <w:rsid w:val="005D3A74"/>
    <w:rsid w:val="00A3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1379E4"/>
  </w:style>
  <w:style w:type="paragraph" w:styleId="a3">
    <w:name w:val="List Paragraph"/>
    <w:basedOn w:val="a"/>
    <w:uiPriority w:val="34"/>
    <w:qFormat/>
    <w:rsid w:val="00A33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2019-04-29T07:43:00Z</dcterms:created>
  <dcterms:modified xsi:type="dcterms:W3CDTF">2019-04-29T07:43:00Z</dcterms:modified>
</cp:coreProperties>
</file>